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88" w:firstLine="1412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-110488</wp:posOffset>
            </wp:positionV>
            <wp:extent cx="540000" cy="54000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  <w:tab/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(คณะ/หน่วยงาน)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โทรศัพท์ (ระบุหมายเลขโทรศัพท์)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อว ๐๖๐๕.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(เลขที่ออกจากคณะ)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.  </w:t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ขออนุมัติเบิกเงินโครงการวิจัยงบประมาณรายได้ประจำปีงบประมาณ ๒๕๖๙ งวดที่ ๑ (ร้อยละ ๕๐)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120" w:lineRule="auto"/>
        <w:ind w:left="720" w:hanging="720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เรียน</w:t>
        <w:tab/>
        <w:t xml:space="preserve">รองอธิการบดีฝ่ายวิจัยและพัฒนานวัตกรรม 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ตามที่ข้าพเจ้า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                               </w:t>
        <w:tab/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ตำแหน่ง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                 </w:t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สังกัด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              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มหาวิทยาลัยมหาสารคาม  ได้รับทุนสนับสนุนโครงการวิจัยงบประมาณรายได้</w:t>
      </w:r>
      <w:r w:rsidDel="00000000" w:rsidR="00000000" w:rsidRPr="00000000">
        <w:rPr>
          <w:rFonts w:ascii="TH Sarabun PSK" w:cs="TH Sarabun PSK" w:eastAsia="TH Sarabun PSK" w:hAnsi="TH Sarabun PSK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ประจำปีงบประมาณ ๒๕๖๙ ประเภททุน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(ระบุประเภททุน)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“ชื่อเรื่อง (ภาษาไทย)” “ชื่อเรื่อง (ภาษาอังกฤษ)”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เป็นเงิน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(ระบุยอดเงินอนุมัติ)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(ระบุยอดเงินตัวอักษร)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ทราบแล้วนั้น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ในการนี้ข้าพเจ้า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                 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ใคร่ขออนุมัติเบิกเงินโครงการวิจัยงบประมาณ  รายได้ ประจำปีงบประมาณ ๒๕๖๙ งวดที่ ๑ (๕๐ %) เป็นเงิน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(ระบุยอดเงินงวดที่ ๑)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(ระบุยอดเงินตัวอักษร)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เพื่อดำเนินการวิจัยต่อไป </w:t>
      </w:r>
    </w:p>
    <w:p w:rsidR="00000000" w:rsidDel="00000000" w:rsidP="00000000" w:rsidRDefault="00000000" w:rsidRPr="00000000" w14:paraId="00000008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0A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หัวหน้าโครงการวิจัย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12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หัวหน้าหน่วยงาน</w:t>
      </w:r>
    </w:p>
    <w:p w:rsidR="00000000" w:rsidDel="00000000" w:rsidP="00000000" w:rsidRDefault="00000000" w:rsidRPr="00000000" w14:paraId="00000013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188" w:firstLine="1412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-110488</wp:posOffset>
            </wp:positionV>
            <wp:extent cx="540000" cy="5400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  <w:tab/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(คณะ/หน่วยงาน)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โทรศัพท์ (ระบุหมายเลขโทรศัพท์)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อว ๐๖๐๕.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(เลขที่ออกจากคณะ)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.  </w:t>
      </w:r>
    </w:p>
    <w:p w:rsidR="00000000" w:rsidDel="00000000" w:rsidP="00000000" w:rsidRDefault="00000000" w:rsidRPr="00000000" w14:paraId="00000020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ขออนุมัติเบิกเงินโครงการวิจัยงบประมาณรายได้ประจำปีงบประมาณ ๒๕๖๙ งวดที่ ๒ (ร้อยละ ๓๐)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120" w:lineRule="auto"/>
        <w:ind w:left="720" w:hanging="720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เรียน</w:t>
        <w:tab/>
        <w:t xml:space="preserve">รองอธิการบดีฝ่ายวิจัยและพัฒนานวัตกรรม 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ตามที่ข้าพเจ้า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                               </w:t>
        <w:tab/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ตำแหน่ง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                 </w:t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สังกัด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              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มหาวิทยาลัยมหาสารคาม  ได้รับทุนสนับสนุนโครงการวิจัยงบประมาณรายได้</w:t>
      </w:r>
      <w:r w:rsidDel="00000000" w:rsidR="00000000" w:rsidRPr="00000000">
        <w:rPr>
          <w:rFonts w:ascii="TH Sarabun PSK" w:cs="TH Sarabun PSK" w:eastAsia="TH Sarabun PSK" w:hAnsi="TH Sarabun PSK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ประจำปีงบประมาณ ๒๕๖๙ ประเภททุน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(ระบุประเภททุน)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“ชื่อเรื่อง (ภาษาไทย)” “ชื่อเรื่อง (ภาษาอังกฤษ)”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เป็นเงิน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(ระบุยอดเงินอนุมัติ)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(ระบุยอดเงินตัวอักษร)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ทราบแล้วนั้น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ในการนี้ข้าพเจ้า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                 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ใคร่ขออนุมัติเบิกเงินโครงการวิจัยงบประมาณ  รายได้ ประจำปีงบประมาณ ๒๕๖๙ งวดที่ ๒ (๓๐ %) เป็นเงิน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(ระบุยอดเงินงวดที่ ๒)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(ระบุยอดเงินตัวอักษร)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เพื่อดำเนินการวิจัยต่อไป </w:t>
      </w:r>
    </w:p>
    <w:p w:rsidR="00000000" w:rsidDel="00000000" w:rsidP="00000000" w:rsidRDefault="00000000" w:rsidRPr="00000000" w14:paraId="00000024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26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1"/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หัวหน้าโครงการวิจัย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1"/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หัวหน้าหน่วยงาน</w:t>
      </w:r>
    </w:p>
    <w:p w:rsidR="00000000" w:rsidDel="00000000" w:rsidP="00000000" w:rsidRDefault="00000000" w:rsidRPr="00000000" w14:paraId="0000002F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188" w:firstLine="1412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-110488</wp:posOffset>
            </wp:positionV>
            <wp:extent cx="540000" cy="5400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  <w:tab/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(คณะ/หน่วยงาน)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โทรศัพท์ (ระบุหมายเลขโทรศัพท์)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อว ๐๖๐๕.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(เลขที่ออกจากคณะ)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.  </w:t>
      </w:r>
    </w:p>
    <w:p w:rsidR="00000000" w:rsidDel="00000000" w:rsidP="00000000" w:rsidRDefault="00000000" w:rsidRPr="00000000" w14:paraId="0000003B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ขออนุมัติเบิกเงินโครงการวิจัยงบประมาณรายได้ประจำปีงบประมาณ ๒๕๖๙ งวดที่ ๓ (ร้อยละ ๒๐)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120" w:lineRule="auto"/>
        <w:ind w:left="720" w:hanging="720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เรียน</w:t>
        <w:tab/>
        <w:t xml:space="preserve">รองอธิการบดีฝ่ายวิจัยและพัฒนานวัตกรรม </w:t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ตามที่ข้าพเจ้า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                               </w:t>
        <w:tab/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ตำแหน่ง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                 </w:t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สังกัด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              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มหาวิทยาลัยมหาสารคาม  ได้รับทุนสนับสนุนโครงการวิจัยงบประมาณรายได้</w:t>
      </w:r>
      <w:r w:rsidDel="00000000" w:rsidR="00000000" w:rsidRPr="00000000">
        <w:rPr>
          <w:rFonts w:ascii="TH Sarabun PSK" w:cs="TH Sarabun PSK" w:eastAsia="TH Sarabun PSK" w:hAnsi="TH Sarabun PSK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ประจำปีงบประมาณ ๒๕๖๙ ประเภททุน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 (ระบุประเภททุน)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“ชื่อเรื่อง (ภาษาไทย)” “ชื่อเรื่อง (ภาษาอังกฤษ)”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เป็นเงิน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  (ระบุยอดเงินอนุมัติ)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(ระบุยอดเงินตัวอักษร)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ทราบแล้วนั้น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ในการนี้ข้าพเจ้า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ab/>
        <w:t xml:space="preserve">                   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ใคร่ขออนุมัติเบิกเงินโครงการวิจัยงบประมาณ  รายได้ ประจำปีงบประมาณ ๒๕๖๙ งวดที่ ๓ (๒๐ %) เป็นเงิน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(ระบุยอดเงินงวดที่ ๓)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1"/>
          <w:szCs w:val="31"/>
          <w:u w:val="single"/>
          <w:rtl w:val="0"/>
        </w:rPr>
        <w:t xml:space="preserve"> (ระบุยอดเงินตัวอักษร)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เพื่อดำเนินการวิจัยต่อไป </w:t>
      </w:r>
    </w:p>
    <w:p w:rsidR="00000000" w:rsidDel="00000000" w:rsidP="00000000" w:rsidRDefault="00000000" w:rsidRPr="00000000" w14:paraId="0000003F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41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44">
      <w:pPr>
        <w:keepNext w:val="1"/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หัวหน้าโครงการวิจัย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bookmarkStart w:colFirst="0" w:colLast="0" w:name="_8j9hkh3uhcg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49">
      <w:pPr>
        <w:keepNext w:val="1"/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หัวหน้าหน่วยงาน</w:t>
      </w:r>
    </w:p>
    <w:p w:rsidR="00000000" w:rsidDel="00000000" w:rsidP="00000000" w:rsidRDefault="00000000" w:rsidRPr="00000000" w14:paraId="0000004A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000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9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Cordia New"/>
  <w:font w:name="Georgia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4700896</wp:posOffset>
          </wp:positionH>
          <wp:positionV relativeFrom="paragraph">
            <wp:posOffset>-251790</wp:posOffset>
          </wp:positionV>
          <wp:extent cx="402590" cy="53975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59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5160010</wp:posOffset>
          </wp:positionH>
          <wp:positionV relativeFrom="paragraph">
            <wp:posOffset>-172084</wp:posOffset>
          </wp:positionV>
          <wp:extent cx="609600" cy="4267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rdia New" w:cs="Cordia New" w:eastAsia="Cordia New" w:hAnsi="Cordia New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