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ที่ มหาวิทยาลัยมหาสารคาม</w:t>
      </w:r>
    </w:p>
    <w:p w:rsidR="00000000" w:rsidDel="00000000" w:rsidP="00000000" w:rsidRDefault="00000000" w:rsidRPr="00000000" w14:paraId="00000002">
      <w:pPr>
        <w:jc w:val="right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(ส่วนราชการเป็นผู้ออกให้)</w:t>
      </w:r>
    </w:p>
    <w:p w:rsidR="00000000" w:rsidDel="00000000" w:rsidP="00000000" w:rsidRDefault="00000000" w:rsidRPr="00000000" w14:paraId="00000003">
      <w:pPr>
        <w:jc w:val="right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ใบสำคัญรับเงิน</w:t>
      </w:r>
    </w:p>
    <w:p w:rsidR="00000000" w:rsidDel="00000000" w:rsidP="00000000" w:rsidRDefault="00000000" w:rsidRPr="00000000" w14:paraId="00000005">
      <w:pPr>
        <w:jc w:val="center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</w:r>
    </w:p>
    <w:p w:rsidR="00000000" w:rsidDel="00000000" w:rsidP="00000000" w:rsidRDefault="00000000" w:rsidRPr="00000000" w14:paraId="00000006">
      <w:pPr>
        <w:jc w:val="right"/>
        <w:rPr>
          <w:rFonts w:ascii="Sarabun" w:cs="Sarabun" w:eastAsia="Sarabun" w:hAnsi="Sarabun"/>
          <w:sz w:val="30"/>
          <w:szCs w:val="30"/>
          <w:u w:val="single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ab/>
        <w:tab/>
        <w:tab/>
        <w:t xml:space="preserve">วันที่ </w:t>
      </w:r>
      <w:r w:rsidDel="00000000" w:rsidR="00000000" w:rsidRPr="00000000">
        <w:rPr>
          <w:rFonts w:ascii="Sarabun" w:cs="Sarabun" w:eastAsia="Sarabun" w:hAnsi="Sarabun"/>
          <w:sz w:val="30"/>
          <w:szCs w:val="30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7">
      <w:pPr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 xml:space="preserve">ข้าพเจ้า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ab/>
        <w:tab/>
        <w:tab/>
        <w:t xml:space="preserve">                   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เลขที่บัตรประชาชน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บ้านเลขที่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   </w:t>
        <w:tab/>
        <w:t xml:space="preserve">  </w:t>
        <w:tab/>
        <w:t xml:space="preserve">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หมู่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ซอย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ถนน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ตำบล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   </w:t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อำเภอ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จังหวัด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ได้รับเงินจากมหาวิทยาลัยมหาสารคาม  ดังรายการต่อไปนี้</w:t>
      </w:r>
    </w:p>
    <w:p w:rsidR="00000000" w:rsidDel="00000000" w:rsidP="00000000" w:rsidRDefault="00000000" w:rsidRPr="00000000" w14:paraId="0000000B">
      <w:pPr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4"/>
        <w:gridCol w:w="1701"/>
        <w:gridCol w:w="615"/>
        <w:tblGridChange w:id="0">
          <w:tblGrid>
            <w:gridCol w:w="6204"/>
            <w:gridCol w:w="1701"/>
            <w:gridCol w:w="615"/>
          </w:tblGrid>
        </w:tblGridChange>
      </w:tblGrid>
      <w:tr>
        <w:trPr>
          <w:cantSplit w:val="1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pStyle w:val="Heading1"/>
              <w:rPr>
                <w:rFonts w:ascii="Sarabun" w:cs="Sarabun" w:eastAsia="Sarabun" w:hAnsi="Sarabun"/>
                <w:b w:val="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รายการ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จำนวนเงิน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บาท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สต.</w:t>
            </w:r>
          </w:p>
        </w:tc>
      </w:tr>
      <w:tr>
        <w:trPr>
          <w:cantSplit w:val="0"/>
          <w:trHeight w:val="197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เบิกเงินโครงการวิจัยประเภททันพัฒนาองค์กรและพัฒนาบุคลากรสายสนับสนุน ชื่อโครงการ 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u w:val="single"/>
                <w:rtl w:val="0"/>
              </w:rPr>
              <w:t xml:space="preserve"> “”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งวดที่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u w:val="single"/>
                <w:rtl w:val="0"/>
              </w:rPr>
              <w:tab/>
              <w:tab/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1230"/>
              </w:tabs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pStyle w:val="Heading1"/>
              <w:rPr>
                <w:rFonts w:ascii="Sarabun" w:cs="Sarabun" w:eastAsia="Sarabun" w:hAnsi="Sarabun"/>
                <w:b w:val="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รวม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จำนวนเงิน (ตัวอักษร)  (</w:t>
      </w: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u w:val="single"/>
          <w:rtl w:val="0"/>
        </w:rPr>
        <w:tab/>
        <w:tab/>
        <w:t xml:space="preserve">              บาทถ้วน</w:t>
      </w: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27">
      <w:pPr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880" w:firstLine="720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(ลงชื่อ)</w:t>
      </w:r>
      <w:r w:rsidDel="00000000" w:rsidR="00000000" w:rsidRPr="00000000">
        <w:rPr>
          <w:rFonts w:ascii="Sarabun" w:cs="Sarabun" w:eastAsia="Sarabun" w:hAnsi="Sarabun"/>
          <w:sz w:val="30"/>
          <w:szCs w:val="30"/>
          <w:u w:val="single"/>
          <w:rtl w:val="0"/>
        </w:rPr>
        <w:tab/>
        <w:tab/>
        <w:tab/>
        <w:tab/>
        <w:t xml:space="preserve">                     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ผู้รับเงิน</w:t>
      </w:r>
    </w:p>
    <w:p w:rsidR="00000000" w:rsidDel="00000000" w:rsidP="00000000" w:rsidRDefault="00000000" w:rsidRPr="00000000" w14:paraId="0000002A">
      <w:pPr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ab/>
        <w:tab/>
        <w:tab/>
        <w:t xml:space="preserve">  (</w:t>
      </w:r>
      <w:r w:rsidDel="00000000" w:rsidR="00000000" w:rsidRPr="00000000">
        <w:rPr>
          <w:rFonts w:ascii="Sarabun" w:cs="Sarabun" w:eastAsia="Sarabun" w:hAnsi="Sarabun"/>
          <w:sz w:val="30"/>
          <w:szCs w:val="30"/>
          <w:u w:val="single"/>
          <w:rtl w:val="0"/>
        </w:rPr>
        <w:t xml:space="preserve">        </w:t>
        <w:tab/>
        <w:tab/>
        <w:t xml:space="preserve">  </w:t>
        <w:tab/>
        <w:tab/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2B">
      <w:pPr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ab/>
        <w:tab/>
        <w:t xml:space="preserve">(ลงชื่อ) </w:t>
      </w:r>
      <w:r w:rsidDel="00000000" w:rsidR="00000000" w:rsidRPr="00000000">
        <w:rPr>
          <w:rFonts w:ascii="Sarabun" w:cs="Sarabun" w:eastAsia="Sarabun" w:hAnsi="Sarabun"/>
          <w:sz w:val="30"/>
          <w:szCs w:val="30"/>
          <w:u w:val="single"/>
          <w:rtl w:val="0"/>
        </w:rPr>
        <w:tab/>
        <w:tab/>
        <w:tab/>
        <w:tab/>
        <w:t xml:space="preserve">            </w:t>
        <w:tab/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ผู้จ่ายเงิน</w:t>
      </w:r>
    </w:p>
    <w:p w:rsidR="00000000" w:rsidDel="00000000" w:rsidP="00000000" w:rsidRDefault="00000000" w:rsidRPr="00000000" w14:paraId="0000002E">
      <w:pPr>
        <w:jc w:val="both"/>
        <w:rPr>
          <w:rFonts w:ascii="Sarabun" w:cs="Sarabun" w:eastAsia="Sarabun" w:hAnsi="Sarabun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ab/>
        <w:tab/>
        <w:t xml:space="preserve">            (</w:t>
      </w:r>
      <w:r w:rsidDel="00000000" w:rsidR="00000000" w:rsidRPr="00000000">
        <w:rPr>
          <w:rFonts w:ascii="Sarabun" w:cs="Sarabun" w:eastAsia="Sarabun" w:hAnsi="Sarabun"/>
          <w:sz w:val="30"/>
          <w:szCs w:val="30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)</w:t>
      </w:r>
    </w:p>
    <w:sectPr>
      <w:pgSz w:h="16838" w:w="11906" w:orient="portrait"/>
      <w:pgMar w:bottom="1276" w:top="851" w:left="1800" w:right="127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dia New"/>
  <w:font w:name="EucrosiaUPC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dia New" w:cs="Cordia New" w:eastAsia="Cordia New" w:hAnsi="Cordia New"/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EucrosiaUPC" w:cs="EucrosiaUPC" w:eastAsia="EucrosiaUPC" w:hAnsi="EucrosiaUPC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